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bookmarkStart w:id="0" w:name="_GoBack"/>
      <w:bookmarkEnd w:id="0"/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850C16" w:rsidRPr="003B178D">
        <w:rPr>
          <w:rFonts w:ascii="GHEA Grapalat" w:hAnsi="GHEA Grapalat"/>
          <w:w w:val="95"/>
          <w:sz w:val="21"/>
          <w:szCs w:val="21"/>
          <w:lang w:val="ru-RU"/>
        </w:rPr>
        <w:t>1</w:t>
      </w:r>
      <w:r w:rsidR="00C72650" w:rsidRPr="00C72650">
        <w:rPr>
          <w:rFonts w:ascii="GHEA Grapalat" w:hAnsi="GHEA Grapalat"/>
          <w:w w:val="95"/>
          <w:sz w:val="21"/>
          <w:szCs w:val="21"/>
          <w:lang w:val="ru-RU"/>
        </w:rPr>
        <w:t>1</w:t>
      </w:r>
      <w:r w:rsidRPr="00650AC2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B91557" w:rsidRPr="00B91557">
        <w:rPr>
          <w:rFonts w:ascii="GHEA Grapalat" w:hAnsi="GHEA Grapalat"/>
          <w:w w:val="95"/>
          <w:sz w:val="21"/>
          <w:szCs w:val="21"/>
          <w:lang w:val="ru-RU"/>
        </w:rPr>
        <w:t>дека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бря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2024 года в договоре </w:t>
      </w:r>
      <w:r w:rsidR="0010545A">
        <w:rPr>
          <w:rFonts w:ascii="GHEA Grapalat" w:hAnsi="GHEA Grapalat"/>
          <w:b/>
          <w:sz w:val="20"/>
          <w:szCs w:val="20"/>
          <w:lang w:val="hy-AM"/>
        </w:rPr>
        <w:t>ԵՊՀ-</w:t>
      </w:r>
      <w:r w:rsidR="003B178D">
        <w:rPr>
          <w:rFonts w:ascii="GHEA Grapalat" w:hAnsi="GHEA Grapalat"/>
          <w:b/>
          <w:sz w:val="20"/>
          <w:szCs w:val="20"/>
          <w:lang w:val="hy-AM"/>
        </w:rPr>
        <w:t>ԷԱՃԾՁԲ-24/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16</w:t>
      </w:r>
      <w:r w:rsidR="003B178D">
        <w:rPr>
          <w:rFonts w:ascii="GHEA Grapalat" w:hAnsi="GHEA Grapalat"/>
          <w:b/>
          <w:sz w:val="20"/>
          <w:szCs w:val="20"/>
          <w:lang w:val="hy-AM"/>
        </w:rPr>
        <w:t>-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заключенн</w:t>
      </w:r>
      <w:r w:rsidRPr="00DF1F96">
        <w:rPr>
          <w:rFonts w:ascii="GHEA Grapalat" w:hAnsi="GHEA Grapalat"/>
          <w:w w:val="95"/>
          <w:sz w:val="21"/>
          <w:szCs w:val="21"/>
          <w:lang w:val="ru-RU"/>
        </w:rPr>
        <w:t>ом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B91557" w:rsidRPr="00B91557">
        <w:rPr>
          <w:rFonts w:ascii="GHEA Grapalat" w:hAnsi="GHEA Grapalat"/>
          <w:w w:val="95"/>
          <w:sz w:val="21"/>
          <w:szCs w:val="21"/>
          <w:lang w:val="ru-RU"/>
        </w:rPr>
        <w:t>31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B91557" w:rsidRPr="00B91557">
        <w:rPr>
          <w:rFonts w:ascii="GHEA Grapalat" w:hAnsi="GHEA Grapalat"/>
          <w:w w:val="95"/>
          <w:sz w:val="21"/>
          <w:szCs w:val="21"/>
          <w:lang w:val="ru-RU"/>
        </w:rPr>
        <w:t xml:space="preserve">января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202</w:t>
      </w:r>
      <w:r w:rsidRPr="00974564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</w:t>
      </w:r>
      <w:r w:rsidR="0010545A">
        <w:rPr>
          <w:rFonts w:ascii="GHEA Grapalat" w:hAnsi="GHEA Grapalat"/>
          <w:b/>
          <w:sz w:val="20"/>
          <w:szCs w:val="20"/>
          <w:lang w:val="hy-AM"/>
        </w:rPr>
        <w:t>ԵՊՀ-</w:t>
      </w:r>
      <w:r w:rsidR="003B178D">
        <w:rPr>
          <w:rFonts w:ascii="GHEA Grapalat" w:hAnsi="GHEA Grapalat"/>
          <w:b/>
          <w:sz w:val="20"/>
          <w:szCs w:val="20"/>
          <w:lang w:val="hy-AM"/>
        </w:rPr>
        <w:t>ԷԱՃԾՁԲ-24/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16</w:t>
      </w:r>
      <w:r w:rsidR="003B178D">
        <w:rPr>
          <w:rFonts w:ascii="GHEA Grapalat" w:hAnsi="GHEA Grapalat"/>
          <w:b/>
          <w:sz w:val="20"/>
          <w:szCs w:val="20"/>
          <w:lang w:val="hy-AM"/>
        </w:rPr>
        <w:t>-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D24D8E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proofErr w:type="gramStart"/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На</w:t>
      </w:r>
      <w:proofErr w:type="gramEnd"/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 основании письменного заявления поставщика.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</w:t>
      </w:r>
      <w:r w:rsidR="003B178D" w:rsidRPr="003B178D">
        <w:rPr>
          <w:rFonts w:ascii="GHEA Grapalat" w:hAnsi="GHEA Grapalat"/>
          <w:w w:val="95"/>
          <w:sz w:val="21"/>
          <w:szCs w:val="21"/>
          <w:lang w:val="ru-RU"/>
        </w:rPr>
        <w:t>совместить сопоставить товары согласно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приложению №1</w:t>
      </w:r>
    </w:p>
    <w:p w:rsidR="00D24D8E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 xml:space="preserve">На основании 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пункт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а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3B178D" w:rsidRPr="003B178D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.5 договора</w:t>
      </w:r>
      <w:r w:rsidR="0010545A">
        <w:rPr>
          <w:rFonts w:ascii="GHEA Grapalat" w:hAnsi="GHEA Grapalat"/>
          <w:b/>
          <w:sz w:val="20"/>
          <w:szCs w:val="20"/>
          <w:lang w:val="hy-AM"/>
        </w:rPr>
        <w:t xml:space="preserve"> ԵՊՀ-</w:t>
      </w:r>
      <w:r w:rsidR="003B178D">
        <w:rPr>
          <w:rFonts w:ascii="GHEA Grapalat" w:hAnsi="GHEA Grapalat"/>
          <w:b/>
          <w:sz w:val="20"/>
          <w:szCs w:val="20"/>
          <w:lang w:val="hy-AM"/>
        </w:rPr>
        <w:t>ԷԱՃԾՁԲ-24/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16</w:t>
      </w:r>
      <w:r w:rsidR="003B178D">
        <w:rPr>
          <w:rFonts w:ascii="GHEA Grapalat" w:hAnsi="GHEA Grapalat"/>
          <w:b/>
          <w:sz w:val="20"/>
          <w:szCs w:val="20"/>
          <w:lang w:val="hy-AM"/>
        </w:rPr>
        <w:t>-</w:t>
      </w:r>
      <w:r w:rsidR="00B91557" w:rsidRPr="00B91557">
        <w:rPr>
          <w:rFonts w:ascii="GHEA Grapalat" w:hAnsi="GHEA Grapalat"/>
          <w:b/>
          <w:sz w:val="20"/>
          <w:szCs w:val="20"/>
          <w:lang w:val="ru-RU"/>
        </w:rPr>
        <w:t>2</w:t>
      </w:r>
      <w:r w:rsidR="0010545A" w:rsidRPr="00DF1F96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договора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24D8E" w:rsidRPr="00DB2B59" w:rsidRDefault="00D24D8E" w:rsidP="00D24D8E">
      <w:pPr>
        <w:pStyle w:val="BodyText"/>
        <w:spacing w:before="2"/>
        <w:rPr>
          <w:rFonts w:ascii="GHEA Grapalat" w:hAnsi="GHEA Grapalat"/>
          <w:sz w:val="15"/>
        </w:rPr>
      </w:pPr>
    </w:p>
    <w:p w:rsidR="00D24D8E" w:rsidRPr="00DB2B59" w:rsidRDefault="00D24D8E" w:rsidP="00D24D8E">
      <w:pPr>
        <w:rPr>
          <w:rFonts w:ascii="GHEA Grapalat" w:hAnsi="GHEA Grapalat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8E"/>
    <w:rsid w:val="0010545A"/>
    <w:rsid w:val="003B178D"/>
    <w:rsid w:val="00850C16"/>
    <w:rsid w:val="00B34715"/>
    <w:rsid w:val="00B91557"/>
    <w:rsid w:val="00C72650"/>
    <w:rsid w:val="00D24D8E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B8FA1"/>
  <w15:chartTrackingRefBased/>
  <w15:docId w15:val="{348040A1-DDD7-4BBA-B968-6610312A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24D8E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24D8E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24D8E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6</cp:revision>
  <dcterms:created xsi:type="dcterms:W3CDTF">2024-08-07T07:35:00Z</dcterms:created>
  <dcterms:modified xsi:type="dcterms:W3CDTF">2024-12-18T08:10:00Z</dcterms:modified>
</cp:coreProperties>
</file>